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33D7" w14:textId="77777777" w:rsidR="00390CA2" w:rsidRPr="00390CA2" w:rsidRDefault="00390CA2" w:rsidP="00390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t xml:space="preserve">Условия размещения юридических лиц или индивидуальных предпринимателей, планирующих осуществлять деятельность на территории промышленного технопарка, в качестве резидентов: </w:t>
      </w:r>
    </w:p>
    <w:p w14:paraId="3AAA920D" w14:textId="77777777" w:rsidR="00390CA2" w:rsidRPr="00390CA2" w:rsidRDefault="00390CA2" w:rsidP="00390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sym w:font="Symbol" w:char="F0B7"/>
      </w:r>
      <w:r w:rsidRPr="00390CA2">
        <w:rPr>
          <w:rFonts w:ascii="Times New Roman" w:hAnsi="Times New Roman" w:cs="Times New Roman"/>
          <w:sz w:val="24"/>
          <w:szCs w:val="24"/>
        </w:rPr>
        <w:t xml:space="preserve"> планируют организовать производство промышленной продукции, вести научно</w:t>
      </w:r>
      <w:r w:rsidR="00FE4078">
        <w:rPr>
          <w:rFonts w:ascii="Times New Roman" w:hAnsi="Times New Roman" w:cs="Times New Roman"/>
          <w:sz w:val="24"/>
          <w:szCs w:val="24"/>
        </w:rPr>
        <w:t>-</w:t>
      </w:r>
      <w:r w:rsidRPr="00390CA2">
        <w:rPr>
          <w:rFonts w:ascii="Times New Roman" w:hAnsi="Times New Roman" w:cs="Times New Roman"/>
          <w:sz w:val="24"/>
          <w:szCs w:val="24"/>
        </w:rPr>
        <w:t>техническую деятельность и (или) инновационную деятельность в целях освоения производства промышленной продукции и коммерциализации полученных научно</w:t>
      </w:r>
      <w:r w:rsidR="00FE4078">
        <w:rPr>
          <w:rFonts w:ascii="Times New Roman" w:hAnsi="Times New Roman" w:cs="Times New Roman"/>
          <w:sz w:val="24"/>
          <w:szCs w:val="24"/>
        </w:rPr>
        <w:t>-</w:t>
      </w:r>
      <w:r w:rsidR="004F7859">
        <w:rPr>
          <w:rFonts w:ascii="Times New Roman" w:hAnsi="Times New Roman" w:cs="Times New Roman"/>
          <w:sz w:val="24"/>
          <w:szCs w:val="24"/>
        </w:rPr>
        <w:t xml:space="preserve">технических результатов в сферах, связанных с авиастроительной отраслью; </w:t>
      </w:r>
    </w:p>
    <w:p w14:paraId="3CB1D97C" w14:textId="77777777" w:rsidR="00390CA2" w:rsidRPr="00390CA2" w:rsidRDefault="00390CA2" w:rsidP="00390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sym w:font="Symbol" w:char="F0B7"/>
      </w:r>
      <w:r w:rsidRPr="00390CA2">
        <w:rPr>
          <w:rFonts w:ascii="Times New Roman" w:hAnsi="Times New Roman" w:cs="Times New Roman"/>
          <w:sz w:val="24"/>
          <w:szCs w:val="24"/>
        </w:rPr>
        <w:t xml:space="preserve"> заключили с управляющей компанией промышленного технопарка договор, в том числе предварительный, аренды и (или) договор купли-продажи объектов промышленной и технологической инфраструктуры промышленного технопарка; </w:t>
      </w:r>
    </w:p>
    <w:p w14:paraId="0DF13EF2" w14:textId="77777777" w:rsidR="00390CA2" w:rsidRPr="00390CA2" w:rsidRDefault="00390CA2" w:rsidP="00390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sym w:font="Symbol" w:char="F0B7"/>
      </w:r>
      <w:r w:rsidRPr="00390CA2">
        <w:rPr>
          <w:rFonts w:ascii="Times New Roman" w:hAnsi="Times New Roman" w:cs="Times New Roman"/>
          <w:sz w:val="24"/>
          <w:szCs w:val="24"/>
        </w:rPr>
        <w:t xml:space="preserve"> при ведении деятельности применяют общую систему налогообложения; </w:t>
      </w:r>
    </w:p>
    <w:p w14:paraId="7B0875AB" w14:textId="77777777" w:rsidR="00390CA2" w:rsidRPr="00390CA2" w:rsidRDefault="00390CA2" w:rsidP="00390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sym w:font="Symbol" w:char="F0B7"/>
      </w:r>
      <w:r w:rsidRPr="00390CA2">
        <w:rPr>
          <w:rFonts w:ascii="Times New Roman" w:hAnsi="Times New Roman" w:cs="Times New Roman"/>
          <w:sz w:val="24"/>
          <w:szCs w:val="24"/>
        </w:rPr>
        <w:t xml:space="preserve"> не имеют за пределами территории промышленного технопарка обособленных подразделений, расположенных в Свердловской области; </w:t>
      </w:r>
    </w:p>
    <w:p w14:paraId="0E972453" w14:textId="77777777" w:rsidR="00390CA2" w:rsidRPr="00390CA2" w:rsidRDefault="00390CA2" w:rsidP="00390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sym w:font="Symbol" w:char="F0B7"/>
      </w:r>
      <w:r w:rsidRPr="00390CA2">
        <w:rPr>
          <w:rFonts w:ascii="Times New Roman" w:hAnsi="Times New Roman" w:cs="Times New Roman"/>
          <w:sz w:val="24"/>
          <w:szCs w:val="24"/>
        </w:rPr>
        <w:t xml:space="preserve"> не осуществляют хозяйственную деятельность в сфере добычи и торговли сырой нефтью, природным газом, производства и торговли жидким топливом; </w:t>
      </w:r>
    </w:p>
    <w:p w14:paraId="575939BA" w14:textId="77777777" w:rsidR="0062696E" w:rsidRDefault="00390CA2" w:rsidP="00390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sym w:font="Symbol" w:char="F0B7"/>
      </w:r>
      <w:r w:rsidRPr="00390CA2">
        <w:rPr>
          <w:rFonts w:ascii="Times New Roman" w:hAnsi="Times New Roman" w:cs="Times New Roman"/>
          <w:sz w:val="24"/>
          <w:szCs w:val="24"/>
        </w:rPr>
        <w:t xml:space="preserve"> дали согласие на передачу федеральным органам исполнительной власти и высшим органам исполнительной власти Свердловской области сведений об уплаченных федеральных налогах и таможенных пошлинах.</w:t>
      </w:r>
    </w:p>
    <w:p w14:paraId="1508698B" w14:textId="77777777" w:rsidR="004F7859" w:rsidRPr="00390CA2" w:rsidRDefault="004F7859" w:rsidP="00390C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7859" w:rsidRPr="0039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89"/>
    <w:rsid w:val="00390CA2"/>
    <w:rsid w:val="004F7859"/>
    <w:rsid w:val="0078505C"/>
    <w:rsid w:val="007A7689"/>
    <w:rsid w:val="008756E8"/>
    <w:rsid w:val="00B83F2B"/>
    <w:rsid w:val="00C629BA"/>
    <w:rsid w:val="00E772F0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DF6D"/>
  <w15:chartTrackingRefBased/>
  <w15:docId w15:val="{1C38F4F5-663D-4AEC-8454-37C0D1DE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Петрова</dc:creator>
  <cp:keywords/>
  <dc:description/>
  <cp:lastModifiedBy>Анастасия Ващук</cp:lastModifiedBy>
  <cp:revision>2</cp:revision>
  <cp:lastPrinted>2021-11-18T05:06:00Z</cp:lastPrinted>
  <dcterms:created xsi:type="dcterms:W3CDTF">2021-11-18T05:32:00Z</dcterms:created>
  <dcterms:modified xsi:type="dcterms:W3CDTF">2021-11-18T05:32:00Z</dcterms:modified>
</cp:coreProperties>
</file>